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ASLİYE TİCARET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Uyuşmazlık aynı zamanda marka/patent ihlali de içeriyorsa görevli mahkeme Fikri ve Sınai Haklar Hukuk Mahkemesi'dir. Sadece TTK m. 54 vd. kapsamında haksız rekabet varsa Asliye Ticaret Mahkemesi görevlidir.)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 </w:t>
      </w:r>
      <w:r w:rsidDel="00000000" w:rsidR="00000000" w:rsidRPr="00000000">
        <w:rPr>
          <w:rFonts w:ascii="Google Sans" w:cs="Google Sans" w:eastAsia="Google Sans" w:hAnsi="Google Sans"/>
          <w:i w:val="1"/>
          <w:iCs w:val="1"/>
          <w:color w:val="1f1f1f"/>
          <w:rtl w:val="0"/>
        </w:rPr>
        <w:t xml:space="preserve">(Ticari tazminat talebi içerdiğinden zorunludur)</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[Şirketin/Şahsın Tam Ticari Unvanı] (VKN/TCKN: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[Rakip Şirketin/Şahsın Tam Ticari Unvanı] (VKN/TCKN: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[Davalının Açık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Maddi Tazminat Yönünden:</w:t>
      </w:r>
      <w:r w:rsidDel="00000000" w:rsidR="00000000" w:rsidRPr="00000000">
        <w:rPr>
          <w:rFonts w:ascii="Google Sans" w:cs="Google Sans" w:eastAsia="Google Sans" w:hAnsi="Google Sans"/>
          <w:color w:val="1f1f1f"/>
          <w:rtl w:val="0"/>
        </w:rPr>
        <w:t xml:space="preserve"> HMK m. 107 gereği Belirsiz Alacak Davası olarak şimdilik </w:t>
      </w:r>
      <w:r w:rsidDel="00000000" w:rsidR="00000000" w:rsidRPr="00000000">
        <w:rPr>
          <w:rFonts w:ascii="Google Sans" w:cs="Google Sans" w:eastAsia="Google Sans" w:hAnsi="Google Sans"/>
          <w:b w:val="1"/>
          <w:bCs w:val="1"/>
          <w:color w:val="1f1f1f"/>
          <w:rtl w:val="0"/>
        </w:rPr>
        <w:t xml:space="preserve">[Örn: 50.000,00] TL</w:t>
      </w:r>
      <w:r w:rsidDel="00000000" w:rsidR="00000000" w:rsidRPr="00000000">
        <w:rPr>
          <w:rFonts w:ascii="Google Sans" w:cs="Google Sans" w:eastAsia="Google Sans" w:hAnsi="Google Sans"/>
          <w:color w:val="1f1f1f"/>
          <w:rtl w:val="0"/>
        </w:rPr>
        <w:t xml:space="preserve"> (Bilirkişi incelemesi sonucu belirlenecek gerçek zarar/yoksun kalınan kâr miktarında artırılmak üzere)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Manevi Tazminat Yönünden:</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[Talep Edilen Net Manevi Tazminat Miktarı] TL</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(Manevi tazminat bölünemez, tek seferde net talep edilmelidir.)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tarafın 6102 sayılı Türk Ticaret Kanunu'nun 54. ve 55. maddelerine açıkça aykırı olan eylemlerinin (iltibas, kötüleme, ticari sırların ifşası vb.) haksız rekabet teşkil ettiğinin </w:t>
      </w:r>
      <w:r w:rsidDel="00000000" w:rsidR="00000000" w:rsidRPr="00000000">
        <w:rPr>
          <w:rFonts w:ascii="Google Sans" w:cs="Google Sans" w:eastAsia="Google Sans" w:hAnsi="Google Sans"/>
          <w:b w:val="1"/>
          <w:bCs w:val="1"/>
          <w:color w:val="1f1f1f"/>
          <w:rtl w:val="0"/>
        </w:rPr>
        <w:t xml:space="preserve">TESPİTİNE</w:t>
      </w:r>
      <w:r w:rsidDel="00000000" w:rsidR="00000000" w:rsidRPr="00000000">
        <w:rPr>
          <w:rFonts w:ascii="Google Sans" w:cs="Google Sans" w:eastAsia="Google Sans" w:hAnsi="Google Sans"/>
          <w:color w:val="1f1f1f"/>
          <w:rtl w:val="0"/>
        </w:rPr>
        <w:t xml:space="preserve">, haksız rekabetin </w:t>
      </w:r>
      <w:r w:rsidDel="00000000" w:rsidR="00000000" w:rsidRPr="00000000">
        <w:rPr>
          <w:rFonts w:ascii="Google Sans" w:cs="Google Sans" w:eastAsia="Google Sans" w:hAnsi="Google Sans"/>
          <w:b w:val="1"/>
          <w:bCs w:val="1"/>
          <w:color w:val="1f1f1f"/>
          <w:rtl w:val="0"/>
        </w:rPr>
        <w:t xml:space="preserve">MEN'İNE (Önlenmesine)</w:t>
      </w:r>
      <w:r w:rsidDel="00000000" w:rsidR="00000000" w:rsidRPr="00000000">
        <w:rPr>
          <w:rFonts w:ascii="Google Sans" w:cs="Google Sans" w:eastAsia="Google Sans" w:hAnsi="Google Sans"/>
          <w:color w:val="1f1f1f"/>
          <w:rtl w:val="0"/>
        </w:rPr>
        <w:t xml:space="preserve"> ve haksız rekabet sonucu oluşan maddi durumun </w:t>
      </w:r>
      <w:r w:rsidDel="00000000" w:rsidR="00000000" w:rsidRPr="00000000">
        <w:rPr>
          <w:rFonts w:ascii="Google Sans" w:cs="Google Sans" w:eastAsia="Google Sans" w:hAnsi="Google Sans"/>
          <w:b w:val="1"/>
          <w:bCs w:val="1"/>
          <w:color w:val="1f1f1f"/>
          <w:rtl w:val="0"/>
        </w:rPr>
        <w:t xml:space="preserve">REF'İNE (Ortadan Kaldırılmasına)</w:t>
      </w:r>
      <w:r w:rsidDel="00000000" w:rsidR="00000000" w:rsidRPr="00000000">
        <w:rPr>
          <w:rFonts w:ascii="Google Sans" w:cs="Google Sans" w:eastAsia="Google Sans" w:hAnsi="Google Sans"/>
          <w:color w:val="1f1f1f"/>
          <w:rtl w:val="0"/>
        </w:rPr>
        <w:t xml:space="preserve">; müvekkil şirketin uğradığı zararlar ve yoksun kaldığı kâr için şimdilik </w:t>
      </w:r>
      <w:r w:rsidDel="00000000" w:rsidR="00000000" w:rsidRPr="00000000">
        <w:rPr>
          <w:rFonts w:ascii="Google Sans" w:cs="Google Sans" w:eastAsia="Google Sans" w:hAnsi="Google Sans"/>
          <w:b w:val="1"/>
          <w:bCs w:val="1"/>
          <w:color w:val="1f1f1f"/>
          <w:rtl w:val="0"/>
        </w:rPr>
        <w:t xml:space="preserve">[Maddi Tutar] TL maddi</w:t>
      </w:r>
      <w:r w:rsidDel="00000000" w:rsidR="00000000" w:rsidRPr="00000000">
        <w:rPr>
          <w:rFonts w:ascii="Google Sans" w:cs="Google Sans" w:eastAsia="Google Sans" w:hAnsi="Google Sans"/>
          <w:color w:val="1f1f1f"/>
          <w:rtl w:val="0"/>
        </w:rPr>
        <w:t xml:space="preserve">, ticari itibarının zedelenmesi nedeniyle </w:t>
      </w:r>
      <w:r w:rsidDel="00000000" w:rsidR="00000000" w:rsidRPr="00000000">
        <w:rPr>
          <w:rFonts w:ascii="Google Sans" w:cs="Google Sans" w:eastAsia="Google Sans" w:hAnsi="Google Sans"/>
          <w:b w:val="1"/>
          <w:bCs w:val="1"/>
          <w:color w:val="1f1f1f"/>
          <w:rtl w:val="0"/>
        </w:rPr>
        <w:t xml:space="preserve">[Manevi Tutar] TL manevi tazminatın</w:t>
      </w:r>
      <w:r w:rsidDel="00000000" w:rsidR="00000000" w:rsidRPr="00000000">
        <w:rPr>
          <w:rFonts w:ascii="Google Sans" w:cs="Google Sans" w:eastAsia="Google Sans" w:hAnsi="Google Sans"/>
          <w:color w:val="1f1f1f"/>
          <w:rtl w:val="0"/>
        </w:rPr>
        <w:t xml:space="preserve"> haksız fiil tarihinden itibaren işleyecek ticari avans faiziyle birlikte tahsiline, davalının haksız eylemlerinin durdurulması için ivedilikle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kararı verilmesine ve mahkeme hükmünün ilanına karar verilmesi talebimizdir.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Müvekkil Şirketin Ticari Faaliyeti ve Pazardaki Konumu:</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şirket, [Yıl] yılından bu yana [Sektör Adı, Örn: kozmetik, yazılım, tekstil] sektöründe faaliyet göstermekte olup, piyasada ciddi bir pazar payına, marka bilinirliğine ve ticari itibara sahiptir. Müvekkilimin ürettiği/sunduğu [Ürün/Hizmet Adı] isimli ürünler/hizmetler, kalitesi ve özgün tasarımıyla tüketici nezdinde büyük bir güven inşa etmiştir.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Davalının Haksız Rekabet Teşkil Eden Eylemleri (TTK m. 54-55):</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color w:val="1f1f1f"/>
          <w:rtl w:val="0"/>
        </w:rPr>
        <w:t xml:space="preserve">6102 sayılı TTK'nın 54. maddesi uyarınca; </w:t>
      </w:r>
      <w:r w:rsidDel="00000000" w:rsidR="00000000" w:rsidRPr="00000000">
        <w:rPr>
          <w:rFonts w:ascii="Google Sans" w:cs="Google Sans" w:eastAsia="Google Sans" w:hAnsi="Google Sans"/>
          <w:i w:val="1"/>
          <w:iCs w:val="1"/>
          <w:color w:val="1f1f1f"/>
          <w:rtl w:val="0"/>
        </w:rPr>
        <w:t xml:space="preserve">"Rakipler arasında veya tedarik edenlerle müşteriler arasındaki ilişkileri etkileyen aldatıcı veya dürüstlük kuralına diğer şekillerdeki aykırı davranışlar ile ticari uygulamalar haksız ve hukuka aykırıdır."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şirket/şahıs, müvekkil şirketin pazardaki bu haklı konumundan ve emeğinden haksız yere yararlanmak, tüketicileri yanıltmak ve müvekkilimi zarara uğratmak maksadıyla TTK m. 55'te sayılan dürüstlük kuralına aykırı eylemleri kasten gerçekleştirmiştir. Şöyle ki;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(İltibas / Karışıklık Yaratma Durumu Varsa):</w:t>
      </w:r>
      <w:r w:rsidDel="00000000" w:rsidR="00000000" w:rsidRPr="00000000">
        <w:rPr>
          <w:rFonts w:ascii="Google Sans" w:cs="Google Sans" w:eastAsia="Google Sans" w:hAnsi="Google Sans"/>
          <w:color w:val="1f1f1f"/>
          <w:rtl w:val="0"/>
        </w:rPr>
        <w:t xml:space="preserve"> Davalı, müvekkil şirketin piyasaya sürdüğü ürünlerin [ambalajını, dış görünümünü, isim benzerliğini, reklam konseptini] birebir/ayırt edilemeyecek derecede kopyalayarak piyasaya sürmüştür. Tüketiciler, davalının düşük kaliteli ürünlerini müvekkilimin ürünü zannederek satın almakta ve piyasada ciddi bir </w:t>
      </w:r>
      <w:r w:rsidDel="00000000" w:rsidR="00000000" w:rsidRPr="00000000">
        <w:rPr>
          <w:rFonts w:ascii="Google Sans" w:cs="Google Sans" w:eastAsia="Google Sans" w:hAnsi="Google Sans"/>
          <w:b w:val="1"/>
          <w:bCs w:val="1"/>
          <w:color w:val="1f1f1f"/>
          <w:rtl w:val="0"/>
        </w:rPr>
        <w:t xml:space="preserve">iltibas (karışıklık)</w:t>
      </w:r>
      <w:r w:rsidDel="00000000" w:rsidR="00000000" w:rsidRPr="00000000">
        <w:rPr>
          <w:rFonts w:ascii="Google Sans" w:cs="Google Sans" w:eastAsia="Google Sans" w:hAnsi="Google Sans"/>
          <w:color w:val="1f1f1f"/>
          <w:rtl w:val="0"/>
        </w:rPr>
        <w:t xml:space="preserve"> doğmaktadır (TTK m. 55/1-a-4).</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(Kötüleme / Asılsız Beyan Durumu Varsa):</w:t>
      </w:r>
      <w:r w:rsidDel="00000000" w:rsidR="00000000" w:rsidRPr="00000000">
        <w:rPr>
          <w:rFonts w:ascii="Google Sans" w:cs="Google Sans" w:eastAsia="Google Sans" w:hAnsi="Google Sans"/>
          <w:color w:val="1f1f1f"/>
          <w:rtl w:val="0"/>
        </w:rPr>
        <w:t xml:space="preserve"> Davalı taraf, ticari sahada (sosyal medya hesaplarında, müşteri e-postalarında veya bayiler nezdinde) müvekkil şirketin ürünleri, ticari faaliyeti ve mali durumu hakkında asılsız, yanlış ve incitici beyanlarda bulunarak müvekkilimi açıkça </w:t>
      </w:r>
      <w:r w:rsidDel="00000000" w:rsidR="00000000" w:rsidRPr="00000000">
        <w:rPr>
          <w:rFonts w:ascii="Google Sans" w:cs="Google Sans" w:eastAsia="Google Sans" w:hAnsi="Google Sans"/>
          <w:b w:val="1"/>
          <w:bCs w:val="1"/>
          <w:color w:val="1f1f1f"/>
          <w:rtl w:val="0"/>
        </w:rPr>
        <w:t xml:space="preserve">kötülemiştir</w:t>
      </w:r>
      <w:r w:rsidDel="00000000" w:rsidR="00000000" w:rsidRPr="00000000">
        <w:rPr>
          <w:rFonts w:ascii="Google Sans" w:cs="Google Sans" w:eastAsia="Google Sans" w:hAnsi="Google Sans"/>
          <w:color w:val="1f1f1f"/>
          <w:rtl w:val="0"/>
        </w:rPr>
        <w:t xml:space="preserve"> (TTK m. 55/1-a-1).</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(Çalışanları Ayartma ve Ticari Sırların İfşası Varsa):</w:t>
      </w:r>
      <w:r w:rsidDel="00000000" w:rsidR="00000000" w:rsidRPr="00000000">
        <w:rPr>
          <w:rFonts w:ascii="Google Sans" w:cs="Google Sans" w:eastAsia="Google Sans" w:hAnsi="Google Sans"/>
          <w:color w:val="1f1f1f"/>
          <w:rtl w:val="0"/>
        </w:rPr>
        <w:t xml:space="preserve"> Davalı, müvekkil şirketin kilit pozisyondaki çalışanlarını hukuka aykırı menfaatler teklif ederek istifa ettirmiş ve müvekkil şirkete ait [Müşteri portföyü, fiyatlandırma stratejileri, üretim reçeteleri] gibi </w:t>
      </w:r>
      <w:r w:rsidDel="00000000" w:rsidR="00000000" w:rsidRPr="00000000">
        <w:rPr>
          <w:rFonts w:ascii="Google Sans" w:cs="Google Sans" w:eastAsia="Google Sans" w:hAnsi="Google Sans"/>
          <w:b w:val="1"/>
          <w:bCs w:val="1"/>
          <w:color w:val="1f1f1f"/>
          <w:rtl w:val="0"/>
        </w:rPr>
        <w:t xml:space="preserve">ticari sır niteliğindeki bilgi ve belgeleri</w:t>
      </w:r>
      <w:r w:rsidDel="00000000" w:rsidR="00000000" w:rsidRPr="00000000">
        <w:rPr>
          <w:rFonts w:ascii="Google Sans" w:cs="Google Sans" w:eastAsia="Google Sans" w:hAnsi="Google Sans"/>
          <w:color w:val="1f1f1f"/>
          <w:rtl w:val="0"/>
        </w:rPr>
        <w:t xml:space="preserve"> haksız olarak elde edip kendi ticari menfaatine kullanmıştır (TTK m. 55/1-b ve 55/1-c).</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Bu hukuka aykırı durum, tarafımızca [Noter Adı] Noterliği'nin [Tarih] tarihli ve [Yevmiye No] yevmiye numaralı "E-Tespit / Delil Tespiti" tutanağı ile kayıt altına alınmış olup, dilekçemiz ekinde (Ek-1) sunulmuştur.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İhtiyati Tedbir Talebimiz (HMK m. 389 vd.):</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Davalının haksız rekabet eylemleri hali hazırda devam etmektedir. Davalının haksız biçimde piyasaya sürdüğü taklit ürünlerin satışı veya yanıltıcı reklam kampanyaları durdurulmadığı takdirde, müvekkil şirketin marka değeri ve ticari itibarı telafisi imkânsız şekilde zarara uğrayacaktır. Bu nedenle; davalının haksız rekabet teşkil eden [Örn: taklit ürünlerinin üretiminin, internet satışlarının ve tanıtımlarının] dava sonuna kadar durdurulmasına, gümrüklerde ve satış noktalarında ürünlere el konulmasına, [Web sitesi veya sosyal medya hesabına] erişimin engellenmesine yönelik teminatsız olarak (veya uygun bir teminat mukabilinde) ivedilikle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kararı verilmesini talep ediyoruz.</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Tazminat Taleplerimiz (TTK m. 56):</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Maddi Tazminat:</w:t>
      </w:r>
      <w:r w:rsidDel="00000000" w:rsidR="00000000" w:rsidRPr="00000000">
        <w:rPr>
          <w:rFonts w:ascii="Google Sans" w:cs="Google Sans" w:eastAsia="Google Sans" w:hAnsi="Google Sans"/>
          <w:color w:val="1f1f1f"/>
          <w:rtl w:val="0"/>
        </w:rPr>
        <w:t xml:space="preserve"> Davalının haksız rekabeti neticesinde müvekkilim ciddi bir pazar ve müşteri kaybı yaşamıştır. TTK m. 56/1-e bendi uyarınca tazminat miktarı hesaplanırken, </w:t>
      </w:r>
      <w:r w:rsidDel="00000000" w:rsidR="00000000" w:rsidRPr="00000000">
        <w:rPr>
          <w:rFonts w:ascii="Google Sans" w:cs="Google Sans" w:eastAsia="Google Sans" w:hAnsi="Google Sans"/>
          <w:i w:val="1"/>
          <w:iCs w:val="1"/>
          <w:color w:val="1f1f1f"/>
          <w:rtl w:val="0"/>
        </w:rPr>
        <w:t xml:space="preserve">"haksız rekabet sonucunda davalının elde etmesi mümkün görülen menfaatin (kârın)"</w:t>
      </w:r>
      <w:r w:rsidDel="00000000" w:rsidR="00000000" w:rsidRPr="00000000">
        <w:rPr>
          <w:rFonts w:ascii="Google Sans" w:cs="Google Sans" w:eastAsia="Google Sans" w:hAnsi="Google Sans"/>
          <w:color w:val="1f1f1f"/>
          <w:rtl w:val="0"/>
        </w:rPr>
        <w:t xml:space="preserve"> karşılığının tarafımıza ödenmesini talep hakkımız bulunmaktadır. Gerçek zararın ve davalının haksız kazancının uzman bilirkişi raporu ile kesinleşeceği göz önüne alınarak, HMK m. 107 kapsamında şimdilik </w:t>
      </w:r>
      <w:r w:rsidDel="00000000" w:rsidR="00000000" w:rsidRPr="00000000">
        <w:rPr>
          <w:rFonts w:ascii="Google Sans" w:cs="Google Sans" w:eastAsia="Google Sans" w:hAnsi="Google Sans"/>
          <w:b w:val="1"/>
          <w:bCs w:val="1"/>
          <w:color w:val="1f1f1f"/>
          <w:rtl w:val="0"/>
        </w:rPr>
        <w:t xml:space="preserve">[Maddi Tutar] TL maddi tazminatın</w:t>
      </w:r>
      <w:r w:rsidDel="00000000" w:rsidR="00000000" w:rsidRPr="00000000">
        <w:rPr>
          <w:rFonts w:ascii="Google Sans" w:cs="Google Sans" w:eastAsia="Google Sans" w:hAnsi="Google Sans"/>
          <w:color w:val="1f1f1f"/>
          <w:rtl w:val="0"/>
        </w:rPr>
        <w:t xml:space="preserve"> tahsilini talep ediyoruz.</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Manevi Tazminat:</w:t>
      </w:r>
      <w:r w:rsidDel="00000000" w:rsidR="00000000" w:rsidRPr="00000000">
        <w:rPr>
          <w:rFonts w:ascii="Google Sans" w:cs="Google Sans" w:eastAsia="Google Sans" w:hAnsi="Google Sans"/>
          <w:color w:val="1f1f1f"/>
          <w:rtl w:val="0"/>
        </w:rPr>
        <w:t xml:space="preserve"> Müvekkil şirketin [Süre] yıllık ticari itibarı, marka güvenilirliği ve pazar prestiji, davalının haksız ve kötü niyetli eylemleriyle ağır yara almıştır. TBK m. 58 ve TTK m. 56 uyarınca tüzel kişinin kişilik haklarının zedelenmesi nedeniyle, caydırıcılık unsuru da gözetilerek </w:t>
      </w:r>
      <w:r w:rsidDel="00000000" w:rsidR="00000000" w:rsidRPr="00000000">
        <w:rPr>
          <w:rFonts w:ascii="Google Sans" w:cs="Google Sans" w:eastAsia="Google Sans" w:hAnsi="Google Sans"/>
          <w:b w:val="1"/>
          <w:bCs w:val="1"/>
          <w:color w:val="1f1f1f"/>
          <w:rtl w:val="0"/>
        </w:rPr>
        <w:t xml:space="preserve">[Manevi Tutar] TL manevi tazminatın</w:t>
      </w:r>
      <w:r w:rsidDel="00000000" w:rsidR="00000000" w:rsidRPr="00000000">
        <w:rPr>
          <w:rFonts w:ascii="Google Sans" w:cs="Google Sans" w:eastAsia="Google Sans" w:hAnsi="Google Sans"/>
          <w:color w:val="1f1f1f"/>
          <w:rtl w:val="0"/>
        </w:rPr>
        <w:t xml:space="preserve"> tahsili gerekmektedir.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Arabuluculuk (Dava Şartı) ve Hükmün İlanı:</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açılmadan önce yasal zorunluluk gereği zorunlu ticari arabuluculuğa başvurulmuş, ancak davalının uzlaşmaz tutumu neticesinde [Tarih] tarihli "Anlaşamama Son Tutanağı" düzenlenmiştir. Ayrıca haksız rekabetin sonuçlarının piyasadan tamamen silinebilmesi ve tüketicilerin aydınlatılması maksadıyla, verilecek mahkeme kararının TTK m. 59 uyarınca tirajı yüksek [Sayı] ulusal gazetede masrafı davalıdan alınmak üzere </w:t>
      </w:r>
      <w:r w:rsidDel="00000000" w:rsidR="00000000" w:rsidRPr="00000000">
        <w:rPr>
          <w:rFonts w:ascii="Google Sans" w:cs="Google Sans" w:eastAsia="Google Sans" w:hAnsi="Google Sans"/>
          <w:b w:val="1"/>
          <w:bCs w:val="1"/>
          <w:color w:val="1f1f1f"/>
          <w:rtl w:val="0"/>
        </w:rPr>
        <w:t xml:space="preserve">ilan edilmesini</w:t>
      </w:r>
      <w:r w:rsidDel="00000000" w:rsidR="00000000" w:rsidRPr="00000000">
        <w:rPr>
          <w:rFonts w:ascii="Google Sans" w:cs="Google Sans" w:eastAsia="Google Sans" w:hAnsi="Google Sans"/>
          <w:color w:val="1f1f1f"/>
          <w:rtl w:val="0"/>
        </w:rPr>
        <w:t xml:space="preserve"> talep ediyoruz.</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6102 Sayılı Türk Ticaret Kanunu (m. 54, 55, 56, 58, 59 vd.), 6098 Sayılı Türk Borçlar Kanunu, 6100 Sayılı Hukuk Muhakemeleri Kanunu (m. 389 vd.) ve ilgili sair mevzuat.</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savunma ve delillere karşı mukabil delil sunma hakkımız saklı kalmak kaydıyla;</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şirketin Ticaret Sicil Kayıtları, Marka/Patent/Tasarım Tescil Belgeleri (Ektedir),</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[Noter Adı] Noterliği'nin [Tarih] tarih ve [Yevmiye No] numaralı E-Tespit Tutanağı,</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Davalının haksız eylemlerini kanıtlayan faturalar, ürün numuneleri, ambalaj fotoğrafları, reklam görselleri ve internet çıktıları,</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Taraflar arasındaki e-posta yazışmaları ve Müşteri Şikâyet Kayıtları,</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Ticari Arabuluculuk Anlaşamama Son Tutanağı (Aslı / e-imzalı),</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Tarafların ticari defter ve kayıtları üzerinde yapılacak Uzman Bilirkişi İncelemesi (Yoksun kalınan kârın ve haksız kazancın tespiti için),</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(Piyasadaki iltibası ve müşteri kaybını tevsik edeceklerdir. İsimleri bilahare sunulacaktır),</w:t>
      </w:r>
    </w:p>
    <w:p w:rsidR="00000000" w:rsidDel="00000000" w:rsidP="00000000" w:rsidRDefault="00000000" w:rsidRPr="00000000" w14:paraId="00000029">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fazlaya ilişkin her türlü talep ve dava miktarını ıslah hakkımız saklı kalmak kaydıyla haklı davamızın KABULÜ ile;</w:t>
      </w:r>
    </w:p>
    <w:p w:rsidR="00000000" w:rsidDel="00000000" w:rsidP="00000000" w:rsidRDefault="00000000" w:rsidRPr="00000000" w14:paraId="0000002B">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telafisi güç zararlar doğacağından, davalının haksız rekabet teşkil eden üretim, satış, pazarlama ve reklam faaliyetlerinin (ilgili internet sitelerine erişimin engellenmesi dahil) dava sonuna kadar durdurulmasına yönelik ivedilikle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C">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Davalının eylemlerinin TTK m. 54 vd. hükümleri uyarınca </w:t>
      </w:r>
      <w:r w:rsidDel="00000000" w:rsidR="00000000" w:rsidRPr="00000000">
        <w:rPr>
          <w:rFonts w:ascii="Google Sans" w:cs="Google Sans" w:eastAsia="Google Sans" w:hAnsi="Google Sans"/>
          <w:b w:val="1"/>
          <w:bCs w:val="1"/>
          <w:color w:val="1f1f1f"/>
          <w:rtl w:val="0"/>
        </w:rPr>
        <w:t xml:space="preserve">HAKSIZ REKABET TEŞKİL ETTİĞİNİN TESPİTİNE</w:t>
      </w:r>
      <w:r w:rsidDel="00000000" w:rsidR="00000000" w:rsidRPr="00000000">
        <w:rPr>
          <w:rFonts w:ascii="Google Sans" w:cs="Google Sans" w:eastAsia="Google Sans" w:hAnsi="Google Sans"/>
          <w:color w:val="1f1f1f"/>
          <w:rtl w:val="0"/>
        </w:rPr>
        <w:t xml:space="preserve">, haksız rekabetin </w:t>
      </w:r>
      <w:r w:rsidDel="00000000" w:rsidR="00000000" w:rsidRPr="00000000">
        <w:rPr>
          <w:rFonts w:ascii="Google Sans" w:cs="Google Sans" w:eastAsia="Google Sans" w:hAnsi="Google Sans"/>
          <w:b w:val="1"/>
          <w:bCs w:val="1"/>
          <w:color w:val="1f1f1f"/>
          <w:rtl w:val="0"/>
        </w:rPr>
        <w:t xml:space="preserve">MEN'İNE (Önlenmesine)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D">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Haksız rekabet neticesinde ortaya çıkan maddi durumun ve zararlı sonuçların </w:t>
      </w:r>
      <w:r w:rsidDel="00000000" w:rsidR="00000000" w:rsidRPr="00000000">
        <w:rPr>
          <w:rFonts w:ascii="Google Sans" w:cs="Google Sans" w:eastAsia="Google Sans" w:hAnsi="Google Sans"/>
          <w:b w:val="1"/>
          <w:bCs w:val="1"/>
          <w:color w:val="1f1f1f"/>
          <w:rtl w:val="0"/>
        </w:rPr>
        <w:t xml:space="preserve">REF'İNE (Ortadan kaldırılmasına)</w:t>
      </w:r>
      <w:r w:rsidDel="00000000" w:rsidR="00000000" w:rsidRPr="00000000">
        <w:rPr>
          <w:rFonts w:ascii="Google Sans" w:cs="Google Sans" w:eastAsia="Google Sans" w:hAnsi="Google Sans"/>
          <w:color w:val="1f1f1f"/>
          <w:rtl w:val="0"/>
        </w:rPr>
        <w:t xml:space="preserve">; bu kapsamda davalıya ait haksız rekabete konu ürünlerin, ambalajların ve reklam materyallerinin toplatılarak imhasına,</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HMK m. 107 kapsamında Belirsiz Alacak olarak; müvekkil şirketin uğradığı zararın ve davalının elde ettiği haksız kazancın tespiti ile şimdilik </w:t>
      </w:r>
      <w:r w:rsidDel="00000000" w:rsidR="00000000" w:rsidRPr="00000000">
        <w:rPr>
          <w:rFonts w:ascii="Google Sans" w:cs="Google Sans" w:eastAsia="Google Sans" w:hAnsi="Google Sans"/>
          <w:b w:val="1"/>
          <w:bCs w:val="1"/>
          <w:color w:val="1f1f1f"/>
          <w:rtl w:val="0"/>
        </w:rPr>
        <w:t xml:space="preserve">[Maddi Tutar] TL MADDİ TAZMİNATIN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şirketin bozulan ticari itibarı ve zedelenen marka imajı karşılığında caydırıcılık teşkil edecek takdiren </w:t>
      </w:r>
      <w:r w:rsidDel="00000000" w:rsidR="00000000" w:rsidRPr="00000000">
        <w:rPr>
          <w:rFonts w:ascii="Google Sans" w:cs="Google Sans" w:eastAsia="Google Sans" w:hAnsi="Google Sans"/>
          <w:b w:val="1"/>
          <w:bCs w:val="1"/>
          <w:color w:val="1f1f1f"/>
          <w:rtl w:val="0"/>
        </w:rPr>
        <w:t xml:space="preserve">[Manevi Tutar] TL MANEVİ TAZMİNATIN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30">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Hükmedilecek tazminat tutarlarına haksız fiil (haksız rekabetin başlangıç) tarihinden itibaren </w:t>
      </w:r>
      <w:r w:rsidDel="00000000" w:rsidR="00000000" w:rsidRPr="00000000">
        <w:rPr>
          <w:rFonts w:ascii="Google Sans" w:cs="Google Sans" w:eastAsia="Google Sans" w:hAnsi="Google Sans"/>
          <w:b w:val="1"/>
          <w:bCs w:val="1"/>
          <w:color w:val="1f1f1f"/>
          <w:rtl w:val="0"/>
        </w:rPr>
        <w:t xml:space="preserve">en yüksek ticari avans faizi</w:t>
      </w:r>
      <w:r w:rsidDel="00000000" w:rsidR="00000000" w:rsidRPr="00000000">
        <w:rPr>
          <w:rFonts w:ascii="Google Sans" w:cs="Google Sans" w:eastAsia="Google Sans" w:hAnsi="Google Sans"/>
          <w:color w:val="1f1f1f"/>
          <w:rtl w:val="0"/>
        </w:rPr>
        <w:t xml:space="preserve"> işletilerek davalıdan tahsiline,</w:t>
      </w:r>
    </w:p>
    <w:p w:rsidR="00000000" w:rsidDel="00000000" w:rsidP="00000000" w:rsidRDefault="00000000" w:rsidRPr="00000000" w14:paraId="00000031">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Kesinleşecek mahkeme hükmünün TTK m. 59 uyarınca masrafı davalıdan alınmak kaydıyla tirajı en yüksek ilk 3 ulusal gazeteden birinde </w:t>
      </w:r>
      <w:r w:rsidDel="00000000" w:rsidR="00000000" w:rsidRPr="00000000">
        <w:rPr>
          <w:rFonts w:ascii="Google Sans" w:cs="Google Sans" w:eastAsia="Google Sans" w:hAnsi="Google Sans"/>
          <w:b w:val="1"/>
          <w:bCs w:val="1"/>
          <w:color w:val="1f1f1f"/>
          <w:rtl w:val="0"/>
        </w:rPr>
        <w:t xml:space="preserve">İLANINA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32">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ücretleri ve yasal avukatlık vekalet ücretinin davalı şirkete/şahsa yükletilmesine karar verilmesini saygıyla, vekaleten/asaleten arz ve talep ederim. [Tarih]</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Noter Onaylı Tespit Tutanağı ve Görseller</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Ürün Numuneleri / Katalog / İnternet Ekran Görüntüleri</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Ticari Sicil Kayıtları ve Marka Tescil Belgeleri</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Arabuluculuk Son Tutanağı</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