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[ARABULUCULUK MERKEZİ ADI / ARABULUCU ADI SOYADI]'NA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BAŞVURUCU (TALEP EDEN)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[Adınız Soyadınız / Şirket Unvanı] (TCKN/VKN: [......................])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Adresiniz]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[Telefon Numaranız] / [E-posta Adresiniz]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(Varsa)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Telefonu] / [Avukatın E-posta Adresi]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KARŞI TARAF (DAVET EDİLEN):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[Karşı Taraf Adı Soyadı / Şirket Unvanı] (TCKN/VKN: [......................])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[Karşı Tarafın Açık Adresi]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[Karşı Tarafın Telefonu / E-posta Adresi - Biliniyorsa]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BAŞVURU KONUSU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6325 sayılı Hukuk Uyuşmazlıklarında Arabuluculuk Kanunu kapsamında, taraflar arasındaki özel hukuk uyuşmazlığının çözümü amacıyla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İhtiyari Arabuluculuk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sürecinin başlatılması ve karşı tarafa arabuluculuk davet mektubu gönderilmesi talebimizdir.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UYUŞMAZLIK TÜRÜ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Üzerinde serbestçe tasarruf edilebilen Özel Hukuk Uyuşmazlığı (İhtiyari)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TALEPLERİMİZ / UYUŞMAZLIK KONUSU 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(Uyuşmazlık konusuna göre aşağıdaki maddeler düzenlenmelidir)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Sözleşmenin İhlalinden Doğan Maddi ve Manevi Tazminat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Hakaret / Haksız Fiil Kaynaklı Manevi Tazminat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Mal Rejiminin Tasfiyesi (Katılma Alacağı / Değer Artış Payı)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Nişanın Bozulmasından Kaynaklı Hediyelerin İadesi ve Tazminat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Miras Taksimi / Tenkis / Muris Muvazaası İddialarının Sulhen Çözümü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Telif Hakları (FSEK) İhlalinden Doğan Tazminat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Sağlık Hukuku (Malpraktis) Kaynaklı Maddi/Manevi Tazminat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[Varsa Diğer Özel Hukuk Talepleriniz]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Başvurucu ile karşı taraf arasında, [Uyuşmazlığın Kaynağı; Örn: 15.05.2023 tarihli eser sözleşmesi / taraflar arasındaki ticari veya şahsi ilişki] nedeniyle bir uyuşmazlık doğmuştur.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Taraflar arasındaki bu uyuşmazlığın yargı mercilerine intikal etmeden, gizlilik ilkesi çerçevesinde, daha hızlı, ekonomik ve barışçıl bir yöntem olan arabuluculuk yoluyla çözümlenmesi tarafımızca arzu edilmektedir.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Uyuşmazlık konusu, 6325 sayılı Kanun m. 1/2 uyarınca tarafların üzerinde serbestçe tasarruf edebilecekleri iş ve işlemlerden olup arabuluculuğa elverişlidir.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Bu kapsamda, sürecin tarafınızca (veya merkeziniz bünyesindeki uzman bir arabulucu tarafından) yürütülmesini ve karşı tarafın arabuluculuk müzakerelerine davet edilmesini talep etme zorunluluğumuz doğmuştur.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kısaca açıklanan nedenlerle, 6325 sayılı Kanun hükümleri çerçevesinde ihtiyari arabuluculuk sürecinin başlatılarak karşı tarafa / taraflara resmi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Arabuluculuk Davet Mektubu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gönderilmesini ve sürecin yürütülmesini saygılarımla arz ve talep ederim. [Tarih]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Başvurucu / Vekili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[Adı Soyadı]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(Vekil varsa) Özel yetkiyi havi, onaylı ve baro pullu vekaletname sureti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(Varsa) Uyuşmazlık konusuna ilişkin bilgi ve belgeler (Sözleşme, ihtarname, yazışma dökümleri vb.)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Karşı tarafın/tarafların bilinen tüm iletişim bilgileri (Telefon, KEP, E-posta)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