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line="275.9999942779541" w:lineRule="auto"/>
        <w:rPr>
          <w:rFonts w:ascii="Google Sans" w:cs="Google Sans" w:eastAsia="Google Sans" w:hAnsi="Google Sans"/>
          <w:b w:val="1"/>
          <w:bCs w:val="1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[İDARE MAHKEMESİNİN BULUNDUĞU İL/İLÇE ADI] NÖBETÇİ İDARE MAHKEMESİ BAŞKANLIĞI'NA</w:t>
      </w:r>
    </w:p>
    <w:p w:rsidR="00000000" w:rsidDel="00000000" w:rsidP="00000000" w:rsidRDefault="00000000" w:rsidRPr="00000000" w14:paraId="00000002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line="275.9999942779541" w:lineRule="auto"/>
        <w:rPr>
          <w:rFonts w:ascii="Google Sans" w:cs="Google Sans" w:eastAsia="Google Sans" w:hAnsi="Google Sans"/>
          <w:b w:val="1"/>
          <w:bCs w:val="1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(Duruşma talebi varsa: DURUŞMA TALEPLİDİR)</w:t>
      </w:r>
    </w:p>
    <w:p w:rsidR="00000000" w:rsidDel="00000000" w:rsidP="00000000" w:rsidRDefault="00000000" w:rsidRPr="00000000" w14:paraId="00000003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line="275.9999942779541" w:lineRule="auto"/>
        <w:rPr>
          <w:rFonts w:ascii="Google Sans" w:cs="Google Sans" w:eastAsia="Google Sans" w:hAnsi="Google Sans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DAVACI :</w:t>
      </w: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 [Adınız Soyadınız / Şirket Unvanı] (TCKN/VKN: [......................])</w:t>
      </w:r>
    </w:p>
    <w:p w:rsidR="00000000" w:rsidDel="00000000" w:rsidP="00000000" w:rsidRDefault="00000000" w:rsidRPr="00000000" w14:paraId="00000004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line="275.9999942779541" w:lineRule="auto"/>
        <w:rPr>
          <w:rFonts w:ascii="Google Sans" w:cs="Google Sans" w:eastAsia="Google Sans" w:hAnsi="Google Sans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ADRESİ :</w:t>
      </w: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 [Açık Adresiniz]</w:t>
      </w:r>
    </w:p>
    <w:p w:rsidR="00000000" w:rsidDel="00000000" w:rsidP="00000000" w:rsidRDefault="00000000" w:rsidRPr="00000000" w14:paraId="00000005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line="275.9999942779541" w:lineRule="auto"/>
        <w:rPr>
          <w:rFonts w:ascii="Google Sans" w:cs="Google Sans" w:eastAsia="Google Sans" w:hAnsi="Google Sans"/>
          <w:i w:val="1"/>
          <w:iCs w:val="1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VEKİLİ :</w:t>
      </w: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 Av. [Avukat Adı Soyadı] </w:t>
      </w:r>
      <w:r w:rsidDel="00000000" w:rsidR="00000000" w:rsidRPr="00000000">
        <w:rPr>
          <w:rFonts w:ascii="Google Sans" w:cs="Google Sans" w:eastAsia="Google Sans" w:hAnsi="Google Sans"/>
          <w:i w:val="1"/>
          <w:iCs w:val="1"/>
          <w:color w:val="1f1f1f"/>
          <w:rtl w:val="0"/>
        </w:rPr>
        <w:t xml:space="preserve">(Varsa)</w:t>
      </w:r>
    </w:p>
    <w:p w:rsidR="00000000" w:rsidDel="00000000" w:rsidP="00000000" w:rsidRDefault="00000000" w:rsidRPr="00000000" w14:paraId="00000006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line="275.9999942779541" w:lineRule="auto"/>
        <w:rPr>
          <w:rFonts w:ascii="Google Sans" w:cs="Google Sans" w:eastAsia="Google Sans" w:hAnsi="Google Sans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ADRESİ :</w:t>
      </w: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 [Avukatın Açık Adresi]</w:t>
      </w:r>
    </w:p>
    <w:p w:rsidR="00000000" w:rsidDel="00000000" w:rsidP="00000000" w:rsidRDefault="00000000" w:rsidRPr="00000000" w14:paraId="00000007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line="275.9999942779541" w:lineRule="auto"/>
        <w:rPr>
          <w:rFonts w:ascii="Google Sans" w:cs="Google Sans" w:eastAsia="Google Sans" w:hAnsi="Google Sans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DAVALI :</w:t>
      </w: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 [Sorumlu İdare / Kurumun Tam Adı, Örn: İçişleri Bakanlığı / ... Büyükşehir Belediye Başkanlığı / Karayolları Genel Müdürlüğü]</w:t>
      </w:r>
    </w:p>
    <w:p w:rsidR="00000000" w:rsidDel="00000000" w:rsidP="00000000" w:rsidRDefault="00000000" w:rsidRPr="00000000" w14:paraId="00000008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line="275.9999942779541" w:lineRule="auto"/>
        <w:rPr>
          <w:rFonts w:ascii="Google Sans" w:cs="Google Sans" w:eastAsia="Google Sans" w:hAnsi="Google Sans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ADRESİ :</w:t>
      </w: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 [İdarenin Açık Adresi]</w:t>
      </w:r>
    </w:p>
    <w:p w:rsidR="00000000" w:rsidDel="00000000" w:rsidP="00000000" w:rsidRDefault="00000000" w:rsidRPr="00000000" w14:paraId="00000009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line="275.9999942779541" w:lineRule="auto"/>
        <w:rPr>
          <w:rFonts w:ascii="Google Sans" w:cs="Google Sans" w:eastAsia="Google Sans" w:hAnsi="Google Sans"/>
          <w:i w:val="1"/>
          <w:iCs w:val="1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DAVA DEĞERİ :</w:t>
      </w: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 Şimdilik (fazlaya ilişkin haklarımız saklı kalmak kaydıyla) [Maddi Tazminat Tutarı] TL Maddi, [Manevi Tazminat Tutarı] TL Manevi olmak üzere toplam </w:t>
      </w: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[Toplam Tutar] TL</w:t>
      </w: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 tazminat talebidir. </w:t>
      </w:r>
      <w:r w:rsidDel="00000000" w:rsidR="00000000" w:rsidRPr="00000000">
        <w:rPr>
          <w:rFonts w:ascii="Google Sans" w:cs="Google Sans" w:eastAsia="Google Sans" w:hAnsi="Google Sans"/>
          <w:i w:val="1"/>
          <w:iCs w:val="1"/>
          <w:color w:val="1f1f1f"/>
          <w:rtl w:val="0"/>
        </w:rPr>
        <w:t xml:space="preserve">(Maddi tazminat miktarının tam bilinemediği hallerde İYUK m.16/4 uyarınca bedel artırımı yapılabilmektedir.)</w:t>
      </w:r>
    </w:p>
    <w:p w:rsidR="00000000" w:rsidDel="00000000" w:rsidP="00000000" w:rsidRDefault="00000000" w:rsidRPr="00000000" w14:paraId="0000000A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line="275.9999942779541" w:lineRule="auto"/>
        <w:rPr>
          <w:rFonts w:ascii="Google Sans" w:cs="Google Sans" w:eastAsia="Google Sans" w:hAnsi="Google Sans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İDAREYE BAŞVURU (İYUK M. 13) TARİHİ :</w:t>
      </w: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 [İdareye Ön Başvuru Yaptığınız Tarih]</w:t>
      </w:r>
    </w:p>
    <w:p w:rsidR="00000000" w:rsidDel="00000000" w:rsidP="00000000" w:rsidRDefault="00000000" w:rsidRPr="00000000" w14:paraId="0000000B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line="275.9999942779541" w:lineRule="auto"/>
        <w:rPr>
          <w:rFonts w:ascii="Google Sans" w:cs="Google Sans" w:eastAsia="Google Sans" w:hAnsi="Google Sans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İDARENİN RET (ZIMNİ/AÇIK) TARİHİ :</w:t>
      </w: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 [İdarenin Başvuruyu Reddettiği veya 30 Günlük Zımni Ret Süresinin Dolduğu Tarih]</w:t>
      </w:r>
    </w:p>
    <w:p w:rsidR="00000000" w:rsidDel="00000000" w:rsidP="00000000" w:rsidRDefault="00000000" w:rsidRPr="00000000" w14:paraId="0000000C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line="275.9999942779541" w:lineRule="auto"/>
        <w:rPr>
          <w:rFonts w:ascii="Google Sans" w:cs="Google Sans" w:eastAsia="Google Sans" w:hAnsi="Google Sans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KONU :</w:t>
      </w: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 Davalı idarenin [Hizmet Kusuru / Kusursuz Sorumluluğu] neticesinde meydana gelen [Olayın Gerçekleştiği Tarih] tarihli [Olayın Kısa Özeti, Örn: trafik kazası / yanlış tıbbi müdahale / idari eylem] sebebiyle müvekkilimin/tarafımın uğradığı zararların tazmini amacıyla; fazlaya ilişkin talep ve dava hakkımız saklı kalmak kaydıyla şimdilik </w:t>
      </w: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[Maddi Tutar] TL maddi</w:t>
      </w: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 ve </w:t>
      </w: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[Manevi Tutar] TL manevi</w:t>
      </w: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 tazminatın, idareye başvuru (veya olay) tarihinden itibaren işleyecek yasal faiziyle birlikte davalı idareden tahsil edilerek tarafımıza ödenmesine karar verilmesi talebidir.</w:t>
      </w:r>
    </w:p>
    <w:p w:rsidR="00000000" w:rsidDel="00000000" w:rsidP="00000000" w:rsidRDefault="00000000" w:rsidRPr="00000000" w14:paraId="0000000D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line="275.9999942779541" w:lineRule="auto"/>
        <w:rPr>
          <w:rFonts w:ascii="Google Sans" w:cs="Google Sans" w:eastAsia="Google Sans" w:hAnsi="Google Sans"/>
          <w:b w:val="1"/>
          <w:bCs w:val="1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AÇIKLAMALAR :</w:t>
      </w:r>
    </w:p>
    <w:p w:rsidR="00000000" w:rsidDel="00000000" w:rsidP="00000000" w:rsidRDefault="00000000" w:rsidRPr="00000000" w14:paraId="0000000E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line="275.9999942779541" w:lineRule="auto"/>
        <w:rPr>
          <w:rFonts w:ascii="Google Sans" w:cs="Google Sans" w:eastAsia="Google Sans" w:hAnsi="Google Sans"/>
          <w:b w:val="1"/>
          <w:bCs w:val="1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1. Olayın Gelişimi ve İdarenin Eylemi:</w:t>
      </w:r>
    </w:p>
    <w:p w:rsidR="00000000" w:rsidDel="00000000" w:rsidP="00000000" w:rsidRDefault="00000000" w:rsidRPr="00000000" w14:paraId="0000000F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line="275.9999942779541" w:lineRule="auto"/>
        <w:rPr>
          <w:rFonts w:ascii="Google Sans" w:cs="Google Sans" w:eastAsia="Google Sans" w:hAnsi="Google Sans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[Olay Tarihi] tarihinde, müvekkilim/tarafım [Olayın Meydana Geldiği Yer]'de bulunurken / seyir halindeyken, davalı idarenin sorumluluğunda olan [Olayın Detayı: Örn; yoldaki derin çukur ve uyarı levhası eksikliği / devlet hastanesindeki hatalı ameliyat / kolluk kuvvetinin orantısız güç kullanımı] neticesinde ağır bir şekilde yaralanmış / maddi zarara uğramış / bir yakınını kaybetmiştir.</w:t>
      </w:r>
    </w:p>
    <w:p w:rsidR="00000000" w:rsidDel="00000000" w:rsidP="00000000" w:rsidRDefault="00000000" w:rsidRPr="00000000" w14:paraId="0000001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line="275.9999942779541" w:lineRule="auto"/>
        <w:rPr>
          <w:rFonts w:ascii="Google Sans" w:cs="Google Sans" w:eastAsia="Google Sans" w:hAnsi="Google Sans"/>
          <w:b w:val="1"/>
          <w:bCs w:val="1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2. İdarenin Hizmet Kusuru ve İlliyet Bağı:</w:t>
      </w:r>
    </w:p>
    <w:p w:rsidR="00000000" w:rsidDel="00000000" w:rsidP="00000000" w:rsidRDefault="00000000" w:rsidRPr="00000000" w14:paraId="00000011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line="275.9999942779541" w:lineRule="auto"/>
        <w:rPr>
          <w:rFonts w:ascii="Google Sans" w:cs="Google Sans" w:eastAsia="Google Sans" w:hAnsi="Google Sans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T.C. Anayasası'nın 125. maddesinin son fıkrası; </w:t>
      </w:r>
      <w:r w:rsidDel="00000000" w:rsidR="00000000" w:rsidRPr="00000000">
        <w:rPr>
          <w:rFonts w:ascii="Google Sans" w:cs="Google Sans" w:eastAsia="Google Sans" w:hAnsi="Google Sans"/>
          <w:i w:val="1"/>
          <w:iCs w:val="1"/>
          <w:color w:val="1f1f1f"/>
          <w:rtl w:val="0"/>
        </w:rPr>
        <w:t xml:space="preserve">"İdare, kendi eylem ve işlemlerinden doğan zararı ödemekle yükümlüdür."</w:t>
      </w: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 amir hükmünü taşımaktadır. İdare, yürütmekle yükümlü olduğu kamu hizmetini kurarken, düzenlerken ve işlerken gerekli önlemleri almak zorundadır. Hizmetin geç işlemesi, kötü işlemesi veya hiç işlememesi halleri idare hukukunda </w:t>
      </w: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"hizmet kusuru"</w:t>
      </w: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 teşkil eder.</w:t>
      </w:r>
    </w:p>
    <w:p w:rsidR="00000000" w:rsidDel="00000000" w:rsidP="00000000" w:rsidRDefault="00000000" w:rsidRPr="00000000" w14:paraId="00000012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line="275.9999942779541" w:lineRule="auto"/>
        <w:rPr>
          <w:rFonts w:ascii="Google Sans" w:cs="Google Sans" w:eastAsia="Google Sans" w:hAnsi="Google Sans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Somut olayda davalı idare, [İdarenin Hangi Görevini İhmal Ettiği veya Kusurlu Yaptığı detaylandırılır]. Meydana gelen zarar ile idarenin eylemi/ihmali arasında illiyet (nedensellik) bağı açıkça mevcuttur.</w:t>
      </w:r>
    </w:p>
    <w:p w:rsidR="00000000" w:rsidDel="00000000" w:rsidP="00000000" w:rsidRDefault="00000000" w:rsidRPr="00000000" w14:paraId="00000013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line="275.9999942779541" w:lineRule="auto"/>
        <w:rPr>
          <w:rFonts w:ascii="Google Sans" w:cs="Google Sans" w:eastAsia="Google Sans" w:hAnsi="Google Sans"/>
          <w:b w:val="1"/>
          <w:bCs w:val="1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3. İdareye Ön Başvuru Şartının Yerine Getirilmesi:</w:t>
      </w:r>
    </w:p>
    <w:p w:rsidR="00000000" w:rsidDel="00000000" w:rsidP="00000000" w:rsidRDefault="00000000" w:rsidRPr="00000000" w14:paraId="00000014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line="275.9999942779541" w:lineRule="auto"/>
        <w:rPr>
          <w:rFonts w:ascii="Google Sans" w:cs="Google Sans" w:eastAsia="Google Sans" w:hAnsi="Google Sans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2577 sayılı İdari Yargılama Usulü Kanunu'nun 13. maddesi gereğince, idari eylemlerden hakları ihlal edilenlerin idari dava açmadan önce eylemi öğrendikleri tarihten itibaren 1 (bir) yıl ve her halde eylem tarihinden itibaren 5 (beş) yıl içinde idareye başvurarak haklarının yerine getirilmesini istemeleri zorunludur.</w:t>
      </w:r>
    </w:p>
    <w:p w:rsidR="00000000" w:rsidDel="00000000" w:rsidP="00000000" w:rsidRDefault="00000000" w:rsidRPr="00000000" w14:paraId="00000015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line="275.9999942779541" w:lineRule="auto"/>
        <w:rPr>
          <w:rFonts w:ascii="Google Sans" w:cs="Google Sans" w:eastAsia="Google Sans" w:hAnsi="Google Sans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Tarafımızca davalı idareye [Başvuru Tarihi] tarihinde maddi ve manevi zararlarımızın tazmini talebiyle yazılı başvuruda bulunulmuştur. Ancak davalı idare, [Ret Karar Tarihi] tarihli ve [Sayı] sayılı işlemi ile talebimizi haksız olarak reddetmiş / yasal 30 günlük süre içinde cevap vermeyerek zımnen reddetmiştir. Bu nedenle yasal süresi içerisinde işbu tam yargı davasının açılması zorunluluğu doğmuştur.</w:t>
      </w:r>
    </w:p>
    <w:p w:rsidR="00000000" w:rsidDel="00000000" w:rsidP="00000000" w:rsidRDefault="00000000" w:rsidRPr="00000000" w14:paraId="00000016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="275.9999942779541" w:lineRule="auto"/>
        <w:rPr>
          <w:rFonts w:ascii="Google Sans" w:cs="Google Sans" w:eastAsia="Google Sans" w:hAnsi="Google Sans"/>
          <w:b w:val="1"/>
          <w:bCs w:val="1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4. Talep Edilen Maddi ve Manevi Zararlar:</w:t>
      </w:r>
    </w:p>
    <w:p w:rsidR="00000000" w:rsidDel="00000000" w:rsidP="00000000" w:rsidRDefault="00000000" w:rsidRPr="00000000" w14:paraId="00000017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afterAutospacing="0" w:line="275.9999942779541" w:lineRule="auto"/>
        <w:ind w:left="465" w:hanging="360"/>
      </w:pP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Maddi Tazminat Yönünden:</w:t>
      </w: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 Yaşanan olay neticesinde müvekkilim [Örn: aracında ağır hasar oluşmuş, tedavi masrafları ödemiş, çalışma gücünü kaybetmiş ve kazanç kaybına uğramıştır]. Bu kalemlere ilişkin faturalar ve raporlar ektedir. Bilirkişi incelemesi ile kesinleşecek olan maddi zararımız için şimdilik [Tutar] TL maddi tazminat talep ediyoruz.</w:t>
      </w:r>
    </w:p>
    <w:p w:rsidR="00000000" w:rsidDel="00000000" w:rsidP="00000000" w:rsidRDefault="00000000" w:rsidRPr="00000000" w14:paraId="00000018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0" w:beforeAutospacing="0" w:line="275.9999942779541" w:lineRule="auto"/>
        <w:ind w:left="465" w:hanging="360"/>
      </w:pP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Manevi Tazminat Yönünden:</w:t>
      </w: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 Olayın meydana geliş şekli, müvekkilimin yaşadığı ağır bedensel ve ruhsal acı, elem ve üzüntü göz önüne alındığında, bir nebze olsun tatmin duygusu yaratabilmesi adına [Tutar] TL manevi tazminatın hüküm altına alınmasını talep ediyoruz.</w:t>
      </w:r>
    </w:p>
    <w:p w:rsidR="00000000" w:rsidDel="00000000" w:rsidP="00000000" w:rsidRDefault="00000000" w:rsidRPr="00000000" w14:paraId="00000019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before="240" w:line="275.9999942779541" w:lineRule="auto"/>
        <w:rPr>
          <w:rFonts w:ascii="Google Sans" w:cs="Google Sans" w:eastAsia="Google Sans" w:hAnsi="Google Sans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HUKUKİ NEDENLER :</w:t>
      </w: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 T.C. Anayasası (m. 125), 2577 Sayılı İdari Yargılama Usulü Kanunu (m. 2, 12, 13, 16 vd.), Türk Borçlar Kanunu ve ilgili sair mevzuat.</w:t>
      </w:r>
    </w:p>
    <w:p w:rsidR="00000000" w:rsidDel="00000000" w:rsidP="00000000" w:rsidRDefault="00000000" w:rsidRPr="00000000" w14:paraId="0000001A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="275.9999942779541" w:lineRule="auto"/>
        <w:rPr>
          <w:rFonts w:ascii="Google Sans" w:cs="Google Sans" w:eastAsia="Google Sans" w:hAnsi="Google Sans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HUKUKİ DELİLLER :</w:t>
      </w: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 Karşı tarafın muhtemel savunmalarına karşı mukabil delil bildirme hakkımız saklı kalmak kaydıyla;</w:t>
      </w:r>
    </w:p>
    <w:p w:rsidR="00000000" w:rsidDel="00000000" w:rsidP="00000000" w:rsidRDefault="00000000" w:rsidRPr="00000000" w14:paraId="0000001B">
      <w:pPr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afterAutospacing="0" w:line="275.9999942779541" w:lineRule="auto"/>
        <w:ind w:left="480" w:hanging="360"/>
      </w:pP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İdareye yapılan [Tarih] tarihli ön başvuru dilekçesi ve alındı belgesi,</w:t>
      </w:r>
    </w:p>
    <w:p w:rsidR="00000000" w:rsidDel="00000000" w:rsidP="00000000" w:rsidRDefault="00000000" w:rsidRPr="00000000" w14:paraId="0000001C">
      <w:pPr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afterAutospacing="0" w:before="0" w:beforeAutospacing="0" w:line="275.9999942779541" w:lineRule="auto"/>
        <w:ind w:left="480" w:hanging="360"/>
      </w:pP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İdarenin ret cevabını gösterir [Tarih] ve [Sayı] sayılı idari işlem (Zımni ret ise eklenmez),</w:t>
      </w:r>
    </w:p>
    <w:p w:rsidR="00000000" w:rsidDel="00000000" w:rsidP="00000000" w:rsidRDefault="00000000" w:rsidRPr="00000000" w14:paraId="0000001D">
      <w:pPr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afterAutospacing="0" w:before="0" w:beforeAutospacing="0" w:line="275.9999942779541" w:lineRule="auto"/>
        <w:ind w:left="480" w:hanging="360"/>
      </w:pP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Olayı gösterir Kaza Tespit Tutanağı / Olay Yeri İnceleme Raporu / Hastane Evrakları vb.,</w:t>
      </w:r>
    </w:p>
    <w:p w:rsidR="00000000" w:rsidDel="00000000" w:rsidP="00000000" w:rsidRDefault="00000000" w:rsidRPr="00000000" w14:paraId="0000001E">
      <w:pPr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afterAutospacing="0" w:before="0" w:beforeAutospacing="0" w:line="275.9999942779541" w:lineRule="auto"/>
        <w:ind w:left="480" w:hanging="360"/>
      </w:pP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Zararı tevsik eden fatura, makbuz ve harcama belgeleri,</w:t>
      </w:r>
    </w:p>
    <w:p w:rsidR="00000000" w:rsidDel="00000000" w:rsidP="00000000" w:rsidRDefault="00000000" w:rsidRPr="00000000" w14:paraId="0000001F">
      <w:pPr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afterAutospacing="0" w:before="0" w:beforeAutospacing="0" w:line="275.9999942779541" w:lineRule="auto"/>
        <w:ind w:left="480" w:hanging="360"/>
      </w:pP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Sağlık Kurulu Raporları (Maluliyet veya yaralanma varsa),</w:t>
      </w:r>
    </w:p>
    <w:p w:rsidR="00000000" w:rsidDel="00000000" w:rsidP="00000000" w:rsidRDefault="00000000" w:rsidRPr="00000000" w14:paraId="00000020">
      <w:pPr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afterAutospacing="0" w:before="0" w:beforeAutospacing="0" w:line="275.9999942779541" w:lineRule="auto"/>
        <w:ind w:left="480" w:hanging="360"/>
      </w:pP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Mahallinde yapılacak Keşif ve Uzman Bilirkişi (Kusur ve Hesap) İncelemesi,</w:t>
      </w:r>
    </w:p>
    <w:p w:rsidR="00000000" w:rsidDel="00000000" w:rsidP="00000000" w:rsidRDefault="00000000" w:rsidRPr="00000000" w14:paraId="00000021">
      <w:pPr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afterAutospacing="0" w:before="0" w:beforeAutospacing="0" w:line="275.9999942779541" w:lineRule="auto"/>
        <w:ind w:left="480" w:hanging="360"/>
      </w:pP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Tanık beyanları (İsim ve adresleri bilahare bildirilecektir),</w:t>
      </w:r>
    </w:p>
    <w:p w:rsidR="00000000" w:rsidDel="00000000" w:rsidP="00000000" w:rsidRDefault="00000000" w:rsidRPr="00000000" w14:paraId="00000022">
      <w:pPr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0" w:beforeAutospacing="0" w:line="275.9999942779541" w:lineRule="auto"/>
        <w:ind w:left="480" w:hanging="360"/>
      </w:pP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Her türlü yasal hukuki delil.</w:t>
      </w:r>
    </w:p>
    <w:p w:rsidR="00000000" w:rsidDel="00000000" w:rsidP="00000000" w:rsidRDefault="00000000" w:rsidRPr="00000000" w14:paraId="00000023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240" w:line="275.9999942779541" w:lineRule="auto"/>
        <w:rPr>
          <w:rFonts w:ascii="Google Sans" w:cs="Google Sans" w:eastAsia="Google Sans" w:hAnsi="Google Sans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SONUÇ VE İSTEM :</w:t>
      </w: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 Yukarıda arz ve izah edilen ve Sayın Mahkemenizce re'sen gözetilecek nedenlerle, fazlaya ilişkin talep, dava ve miktar artırım haklarımız saklı kalmak kaydıyla;</w:t>
      </w:r>
    </w:p>
    <w:p w:rsidR="00000000" w:rsidDel="00000000" w:rsidP="00000000" w:rsidRDefault="00000000" w:rsidRPr="00000000" w14:paraId="00000024">
      <w:pPr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afterAutospacing="0" w:line="275.9999942779541" w:lineRule="auto"/>
        <w:ind w:left="480" w:hanging="360"/>
      </w:pP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Haklı davamızın KABULÜ ile, davalı idarenin hizmet kusuru neticesinde doğan zararlarımız için şimdilik </w:t>
      </w: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[Maddi Tutar] TL maddi</w:t>
      </w: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 ve </w:t>
      </w: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[Manevi Tutar] TL manevi</w:t>
      </w: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 tazminatın,</w:t>
      </w:r>
    </w:p>
    <w:p w:rsidR="00000000" w:rsidDel="00000000" w:rsidP="00000000" w:rsidRDefault="00000000" w:rsidRPr="00000000" w14:paraId="00000025">
      <w:pPr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afterAutospacing="0" w:before="0" w:beforeAutospacing="0" w:line="275.9999942779541" w:lineRule="auto"/>
        <w:ind w:left="480" w:hanging="360"/>
      </w:pP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Hükmedilecek tazminat tutarlarına, idareye başvuru (veya olay) tarihi olan [Tarih]'ten itibaren işleyecek yasal faizi ile birlikte davalı idareden tahsil edilerek tarafımıza / müvekkilime ödenmesine,</w:t>
      </w:r>
    </w:p>
    <w:p w:rsidR="00000000" w:rsidDel="00000000" w:rsidP="00000000" w:rsidRDefault="00000000" w:rsidRPr="00000000" w14:paraId="00000026">
      <w:pPr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0" w:beforeAutospacing="0" w:line="275.9999942779541" w:lineRule="auto"/>
        <w:ind w:left="480" w:hanging="360"/>
      </w:pP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Yargılama giderleri, harçlar, bilirkişi ücretleri ve yasal avukatlık vekalet ücretinin davalı idareye yükletilmesine karar verilmesini saygıyla, vekaleten/asaleten arz ve talep ederim. [Tarih]</w:t>
      </w:r>
    </w:p>
    <w:p w:rsidR="00000000" w:rsidDel="00000000" w:rsidP="00000000" w:rsidRDefault="00000000" w:rsidRPr="00000000" w14:paraId="00000027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before="240" w:line="275.9999942779541" w:lineRule="auto"/>
        <w:rPr>
          <w:rFonts w:ascii="Google Sans" w:cs="Google Sans" w:eastAsia="Google Sans" w:hAnsi="Google Sans"/>
          <w:b w:val="1"/>
          <w:bCs w:val="1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Davacı / Vekili</w:t>
      </w:r>
    </w:p>
    <w:p w:rsidR="00000000" w:rsidDel="00000000" w:rsidP="00000000" w:rsidRDefault="00000000" w:rsidRPr="00000000" w14:paraId="00000028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line="275.9999942779541" w:lineRule="auto"/>
        <w:rPr>
          <w:rFonts w:ascii="Google Sans" w:cs="Google Sans" w:eastAsia="Google Sans" w:hAnsi="Google Sans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Av. [Avukat Adı Soyadı]</w:t>
      </w:r>
    </w:p>
    <w:p w:rsidR="00000000" w:rsidDel="00000000" w:rsidP="00000000" w:rsidRDefault="00000000" w:rsidRPr="00000000" w14:paraId="00000029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line="275.9999942779541" w:lineRule="auto"/>
        <w:rPr>
          <w:rFonts w:ascii="Google Sans" w:cs="Google Sans" w:eastAsia="Google Sans" w:hAnsi="Google Sans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[İmza]</w:t>
      </w:r>
    </w:p>
    <w:p w:rsidR="00000000" w:rsidDel="00000000" w:rsidP="00000000" w:rsidRDefault="00000000" w:rsidRPr="00000000" w14:paraId="0000002A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line="275.9999942779541" w:lineRule="auto"/>
        <w:rPr>
          <w:rFonts w:ascii="Google Sans" w:cs="Google Sans" w:eastAsia="Google Sans" w:hAnsi="Google Sans"/>
          <w:b w:val="1"/>
          <w:bCs w:val="1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EKLER:</w:t>
      </w:r>
    </w:p>
    <w:p w:rsidR="00000000" w:rsidDel="00000000" w:rsidP="00000000" w:rsidRDefault="00000000" w:rsidRPr="00000000" w14:paraId="0000002B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line="275.9999942779541" w:lineRule="auto"/>
        <w:rPr>
          <w:rFonts w:ascii="Google Sans" w:cs="Google Sans" w:eastAsia="Google Sans" w:hAnsi="Google Sans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1- İdareye Başvuru Dilekçesi ve Ret Yazısı</w:t>
      </w:r>
    </w:p>
    <w:p w:rsidR="00000000" w:rsidDel="00000000" w:rsidP="00000000" w:rsidRDefault="00000000" w:rsidRPr="00000000" w14:paraId="0000002C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line="275.9999942779541" w:lineRule="auto"/>
        <w:rPr>
          <w:rFonts w:ascii="Google Sans" w:cs="Google Sans" w:eastAsia="Google Sans" w:hAnsi="Google Sans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2- Olay Tutanağı, Raporlar ve Faturalar</w:t>
      </w:r>
    </w:p>
    <w:p w:rsidR="00000000" w:rsidDel="00000000" w:rsidP="00000000" w:rsidRDefault="00000000" w:rsidRPr="00000000" w14:paraId="0000002D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line="275.9999942779541" w:lineRule="auto"/>
        <w:rPr>
          <w:rFonts w:ascii="Google Sans" w:cs="Google Sans" w:eastAsia="Google Sans" w:hAnsi="Google Sans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3- Nüfus Kayıt Örneği (Destekten yoksun kalma varsa)</w:t>
      </w:r>
    </w:p>
    <w:p w:rsidR="00000000" w:rsidDel="00000000" w:rsidP="00000000" w:rsidRDefault="00000000" w:rsidRPr="00000000" w14:paraId="0000002E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line="275.9999942779541" w:lineRule="auto"/>
        <w:rPr>
          <w:rFonts w:ascii="Google Sans" w:cs="Google Sans" w:eastAsia="Google Sans" w:hAnsi="Google Sans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4- (Vekil varsa) Onaylı ve Baro pullu vekaletname sureti</w:t>
      </w:r>
    </w:p>
    <w:p w:rsidR="00000000" w:rsidDel="00000000" w:rsidP="00000000" w:rsidRDefault="00000000" w:rsidRPr="00000000" w14:paraId="0000002F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before="120" w:line="275.9999942779541" w:lineRule="auto"/>
        <w:rPr>
          <w:rFonts w:ascii="Google Sans" w:cs="Google Sans" w:eastAsia="Google Sans" w:hAnsi="Google Sans"/>
          <w:color w:val="1f1f1f"/>
        </w:rPr>
      </w:pPr>
      <w:r w:rsidDel="00000000" w:rsidR="00000000" w:rsidRPr="00000000">
        <w:rPr>
          <w:rtl w:val="0"/>
        </w:rPr>
      </w:r>
    </w:p>
    <w:sectPr>
      <w:pgSz w:h="15840" w:w="12240" w:orient="portrait"/>
      <w:pgMar w:bottom="1440" w:top="1440" w:left="1440" w:right="1440" w:header="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Georgia"/>
  <w:font w:name="Google Sans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465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</w:abstractNum>
  <w:abstractNum w:abstractNumId="2">
    <w:lvl w:ilvl="0">
      <w:start w:val="1"/>
      <w:numFmt w:val="decimal"/>
      <w:lvlText w:val="%1."/>
      <w:lvlJc w:val="left"/>
      <w:pPr>
        <w:ind w:left="4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</w:abstractNum>
  <w:abstractNum w:abstractNumId="3">
    <w:lvl w:ilvl="0">
      <w:start w:val="1"/>
      <w:numFmt w:val="decimal"/>
      <w:lvlText w:val="%1."/>
      <w:lvlJc w:val="left"/>
      <w:pPr>
        <w:ind w:left="4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</w:abstractNum>
  <w:num w:numId="1">
    <w:abstractNumId w:val="1"/>
  </w:num>
  <w:num w:numId="2">
    <w:abstractNumId w:val="2"/>
  </w:num>
  <w:num w:numId="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</w:rPr>
    </w:rPrDefault>
    <w:pPrDefault>
      <w:pPr>
        <w:widowControl w:val="0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40" w:before="240" w:lineRule="auto"/>
    </w:pPr>
    <w:rPr>
      <w:b w:val="1"/>
      <w:bCs w:val="1"/>
      <w:i w:val="0"/>
      <w:iCs w:val="0"/>
      <w:sz w:val="48"/>
      <w:szCs w:val="48"/>
    </w:rPr>
  </w:style>
  <w:style w:type="paragraph" w:styleId="Heading2">
    <w:name w:val="heading 2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25" w:before="225" w:lineRule="auto"/>
    </w:pPr>
    <w:rPr>
      <w:b w:val="1"/>
      <w:bCs w:val="1"/>
      <w:i w:val="0"/>
      <w:iCs w:val="0"/>
      <w:sz w:val="36"/>
      <w:szCs w:val="36"/>
    </w:rPr>
  </w:style>
  <w:style w:type="paragraph" w:styleId="Heading3">
    <w:name w:val="heading 3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40" w:before="240" w:lineRule="auto"/>
    </w:pPr>
    <w:rPr>
      <w:b w:val="1"/>
      <w:bCs w:val="1"/>
      <w:i w:val="0"/>
      <w:iCs w:val="0"/>
      <w:sz w:val="28"/>
      <w:szCs w:val="28"/>
    </w:rPr>
  </w:style>
  <w:style w:type="paragraph" w:styleId="Heading4">
    <w:name w:val="heading 4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55" w:before="255" w:lineRule="auto"/>
    </w:pPr>
    <w:rPr>
      <w:b w:val="1"/>
      <w:bCs w:val="1"/>
      <w:i w:val="0"/>
      <w:iCs w:val="0"/>
      <w:sz w:val="24"/>
      <w:szCs w:val="24"/>
    </w:rPr>
  </w:style>
  <w:style w:type="paragraph" w:styleId="Heading5">
    <w:name w:val="heading 5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55" w:before="255" w:lineRule="auto"/>
    </w:pPr>
    <w:rPr>
      <w:b w:val="1"/>
      <w:bCs w:val="1"/>
      <w:i w:val="0"/>
      <w:iCs w:val="0"/>
      <w:sz w:val="18"/>
      <w:szCs w:val="18"/>
    </w:rPr>
  </w:style>
  <w:style w:type="paragraph" w:styleId="Heading6">
    <w:name w:val="heading 6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360" w:before="360" w:lineRule="auto"/>
    </w:pPr>
    <w:rPr>
      <w:b w:val="1"/>
      <w:bCs w:val="1"/>
      <w:i w:val="0"/>
      <w:iCs w:val="0"/>
      <w:sz w:val="16"/>
      <w:szCs w:val="16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GoogleSans-regular.ttf"/><Relationship Id="rId2" Type="http://schemas.openxmlformats.org/officeDocument/2006/relationships/font" Target="fonts/GoogleSans-bold.ttf"/><Relationship Id="rId3" Type="http://schemas.openxmlformats.org/officeDocument/2006/relationships/font" Target="fonts/GoogleSans-italic.ttf"/><Relationship Id="rId4" Type="http://schemas.openxmlformats.org/officeDocument/2006/relationships/font" Target="fonts/GoogleSans-boldItalic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