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  <w:jc w:val="center"/>
      </w:pPr>
      <w:r>
        <w:rPr>
          <w:b/>
          <w:bCs/>
          <w:sz w:val="24"/>
          <w:szCs w:val="24"/>
        </w:rPr>
        <w:t xml:space="preserve">……………………………… AİLE MAHKEMESİ HÂKİMLİĞİ'NE</w:t>
      </w:r>
    </w:p>
    <w:p>
      <w:pPr>
        <w:spacing w:after="200"/>
      </w:pPr>
      <w:r>
        <w:t xml:space="preserve"/>
      </w:r>
    </w:p>
    <w:p>
      <w:pPr>
        <w:spacing w:after="60"/>
      </w:pPr>
      <w:r>
        <w:rPr>
          <w:b/>
          <w:bCs/>
        </w:rPr>
        <w:t xml:space="preserve">DAVACI         : </w:t>
      </w:r>
      <w:r>
        <w:t xml:space="preserve">……………………………………………… (TC: ………………………………)</w:t>
      </w:r>
    </w:p>
    <w:p>
      <w:pPr>
        <w:spacing w:after="60"/>
      </w:pPr>
      <w:r>
        <w:t xml:space="preserve">                           </w:t>
      </w:r>
      <w:r>
        <w:t xml:space="preserve">Adres: ………………………………………………………………………………………</w:t>
      </w:r>
    </w:p>
    <w:p>
      <w:pPr>
        <w:spacing w:after="60"/>
      </w:pPr>
      <w:r>
        <w:rPr>
          <w:b/>
          <w:bCs/>
        </w:rPr>
        <w:t xml:space="preserve">DAVALI          : </w:t>
      </w:r>
      <w:r>
        <w:t xml:space="preserve">……………………………………………… (TC: ………………………………)</w:t>
      </w:r>
    </w:p>
    <w:p>
      <w:pPr>
        <w:spacing w:after="60"/>
      </w:pPr>
      <w:r>
        <w:t xml:space="preserve">                            </w:t>
      </w:r>
      <w:r>
        <w:t xml:space="preserve">Adres: ………………………………………………………………………………………</w:t>
      </w:r>
    </w:p>
    <w:p>
      <w:pPr>
        <w:spacing w:after="60"/>
      </w:pPr>
      <w:r>
        <w:rPr>
          <w:b/>
          <w:bCs/>
        </w:rPr>
        <w:t xml:space="preserve">KONU            : </w:t>
      </w:r>
      <w:r>
        <w:t xml:space="preserve">Anlaşmalı Boşanma Talebinden İbarettir.</w:t>
      </w:r>
    </w:p>
    <w:p>
      <w:pPr>
        <w:spacing w:after="200"/>
      </w:pPr>
      <w:r>
        <w:rPr>
          <w:b/>
          <w:bCs/>
        </w:rPr>
        <w:t xml:space="preserve">TARİH            : </w:t>
      </w:r>
      <w:r>
        <w:t xml:space="preserve">…… / …… / 20……</w:t>
      </w:r>
    </w:p>
    <w:p>
      <w:pPr>
        <w:spacing w:after="160"/>
        <w:jc w:val="center"/>
      </w:pPr>
      <w:r>
        <w:rPr>
          <w:b/>
          <w:bCs/>
          <w:u w:val="single"/>
        </w:rPr>
        <w:t xml:space="preserve">AÇIKLAMALAR</w:t>
      </w:r>
    </w:p>
    <w:p>
      <w:pPr>
        <w:spacing w:after="120"/>
        <w:ind w:firstLine="720"/>
      </w:pPr>
      <w:r>
        <w:t xml:space="preserve">1. Taraflar, …… / …… / 20…… tarihinde ………………………………… ilçesinde evlenmiş olup bu evlilikten ……………………………… adlı …… çocukları dünyaya gelmiştir.</w:t>
      </w:r>
    </w:p>
    <w:p>
      <w:pPr>
        <w:spacing w:after="120"/>
        <w:ind w:firstLine="720"/>
      </w:pPr>
      <w:r>
        <w:t xml:space="preserve">2. Evlilik birliği taraflar arasında temelinden sarsılmış olup birlikte yaşama imkânı kalmamıştır. Taraflar, Türk Medeni Kanunu'nun 166/3. maddesi uyarınca anlaşmalı olarak boşanmak için aşağıdaki hususlarda karşılıklı mutabakata varmışlardır.</w:t>
      </w:r>
    </w:p>
    <w:p>
      <w:pPr>
        <w:spacing w:after="120"/>
        <w:ind w:firstLine="720"/>
      </w:pPr>
      <w:r>
        <w:t xml:space="preserve">3. Müşterek çocuk/çocukların velayeti ……………………………… üzerine bırakılacak, diğer tarafın kişisel ilişki kurma hakkı ise aşağıdaki şekilde düzenlenecektir:</w:t>
      </w:r>
    </w:p>
    <w:p>
      <w:pPr>
        <w:spacing w:after="80"/>
        <w:ind w:left="1440"/>
      </w:pPr>
      <w:r>
        <w:t xml:space="preserve">Kişisel ilişki: ………………………………………………………………………………………………</w:t>
      </w:r>
    </w:p>
    <w:p>
      <w:pPr>
        <w:spacing w:after="120"/>
        <w:ind w:firstLine="720"/>
      </w:pPr>
      <w:r>
        <w:t xml:space="preserve">4. Müşterek çocuk/çocuklar için aylık ………… TL iştirak nafakası, velayeti almayan tarafça her ayın ilk …… günü içinde ödenecektir.</w:t>
      </w:r>
    </w:p>
    <w:p>
      <w:pPr>
        <w:spacing w:after="120"/>
        <w:ind w:firstLine="720"/>
      </w:pPr>
      <w:r>
        <w:t xml:space="preserve">5. Taraflar, birbirlerinden maddi ve manevi tazminat talep etmeyeceklerdir. Yoksulluk nafakası konusunda anlaşma aşağıdaki şekilde sağlanmıştır:</w:t>
      </w:r>
    </w:p>
    <w:p>
      <w:pPr>
        <w:spacing w:after="80"/>
        <w:ind w:left="1440"/>
      </w:pPr>
      <w:r>
        <w:t xml:space="preserve">Nafaka: ………………………………………………………………………………………………………</w:t>
      </w:r>
    </w:p>
    <w:p>
      <w:pPr>
        <w:spacing w:after="120"/>
        <w:ind w:firstLine="720"/>
      </w:pPr>
      <w:r>
        <w:t xml:space="preserve">6. Taraflar arasındaki mal rejiminin tasfiyesi aşağıdaki şekilde kararlaştırılmıştır:</w:t>
      </w:r>
    </w:p>
    <w:p>
      <w:pPr>
        <w:spacing w:after="80"/>
        <w:ind w:left="1440"/>
      </w:pPr>
      <w:r>
        <w:t xml:space="preserve">Mal paylaşımı: ………………………………………………………………………………………………</w:t>
      </w:r>
    </w:p>
    <w:p>
      <w:pPr>
        <w:spacing w:after="120"/>
        <w:ind w:firstLine="720"/>
      </w:pPr>
      <w:r>
        <w:t xml:space="preserve">7. Yargılama giderleri ve vekâlet ücreti konusunda taraflar anlaşmış olup bu konuda her iki taraf da ayrıca talepte bulunmayacaktır.</w:t>
      </w:r>
    </w:p>
    <w:p>
      <w:pPr>
        <w:spacing w:after="200"/>
        <w:ind w:firstLine="720"/>
      </w:pPr>
      <w:r>
        <w:t xml:space="preserve">Yukarıda açıklanan nedenlerle ve ekli protokol çerçevesinde, tarafların anlaşmalı boşanmalarına karar verilmesini saygıyla arz ve talep ederiz.</w:t>
      </w:r>
    </w:p>
    <w:p>
      <w:pPr>
        <w:spacing w:after="80"/>
      </w:pPr>
      <w:r>
        <w:rPr>
          <w:b/>
          <w:bCs/>
        </w:rPr>
        <w:t xml:space="preserve">Hukuki Dayanak   : </w:t>
      </w:r>
      <w:r>
        <w:t xml:space="preserve">TMK m. 166/3, HMK ilgili hükümleri</w:t>
      </w:r>
    </w:p>
    <w:p>
      <w:pPr>
        <w:spacing w:after="200"/>
      </w:pPr>
      <w:r>
        <w:rPr>
          <w:b/>
          <w:bCs/>
        </w:rPr>
        <w:t xml:space="preserve">Deliller                  : </w:t>
      </w:r>
      <w:r>
        <w:t xml:space="preserve">Nüfus kayıtları, evlilik cüzdanı, anlaşmalı boşanma protokolü ve sair deliller.</w:t>
      </w:r>
    </w:p>
    <w:p>
      <w:pPr>
        <w:spacing w:after="240"/>
        <w:jc w:val="center"/>
      </w:pPr>
      <w:r>
        <w:rPr>
          <w:b/>
          <w:bCs/>
          <w:u w:val="single"/>
        </w:rPr>
        <w:t xml:space="preserve">TALEP SONUCU</w:t>
      </w:r>
    </w:p>
    <w:p>
      <w:pPr>
        <w:spacing w:after="120"/>
        <w:ind w:firstLine="720"/>
      </w:pPr>
      <w:r>
        <w:t xml:space="preserve">Yukarıda arz ettiğimiz nedenlerle; Türk Medeni Kanunu'nun 166/3. maddesi uyarınca tarafların ANLAŞMALI BOŞANMALARINA, velayet, nafaka, mal paylaşımı ve diğer hususlarda ekli protokol doğrultusunda karar verilmesine, yargılama giderlerinin taraflarca paylaşılmasına karar verilmesini saygıyla arz ve talep ederiz.</w:t>
      </w:r>
    </w:p>
    <w:p>
      <w:pPr>
        <w:spacing w:after="480"/>
      </w:pPr>
      <w:r>
        <w:t xml:space="preserve"/>
      </w:r>
    </w:p>
    <w:p>
      <w:r>
        <w:rPr>
          <w:b/>
          <w:bCs/>
        </w:rPr>
        <w:t xml:space="preserve">                    Davacı</w:t>
      </w:r>
      <w:r>
        <w:rPr>
          <w:b/>
          <w:bCs/>
        </w:rPr>
        <w:t xml:space="preserve">                                                         Davalı</w:t>
      </w:r>
    </w:p>
    <w:p>
      <w:r>
        <w:t xml:space="preserve">          ………………………………………</w:t>
      </w:r>
      <w:r>
        <w:t xml:space="preserve">                                          ………………………………………</w:t>
      </w:r>
    </w:p>
    <w:p>
      <w:pPr>
        <w:spacing w:after="200"/>
      </w:pPr>
      <w:r>
        <w:t xml:space="preserve">          (İmza)</w:t>
      </w:r>
      <w:r>
        <w:t xml:space="preserve">                                                              (İmza)</w:t>
      </w:r>
    </w:p>
    <w:p>
      <w:pPr>
        <w:spacing w:before="200" w:after="60"/>
      </w:pPr>
      <w:r>
        <w:rPr>
          <w:b/>
          <w:bCs/>
        </w:rPr>
        <w:t xml:space="preserve">EKLER:</w:t>
      </w:r>
    </w:p>
    <w:p>
      <w:pPr>
        <w:spacing w:after="40"/>
      </w:pPr>
      <w:r>
        <w:t xml:space="preserve">1. Anlaşmalı Boşanma Protokolü</w:t>
      </w:r>
    </w:p>
    <w:p>
      <w:pPr>
        <w:spacing w:after="40"/>
      </w:pPr>
      <w:r>
        <w:t xml:space="preserve">2. Nüfus Cüzdanı Fotokopisi (Her İki Taraf)</w:t>
      </w:r>
    </w:p>
    <w:p>
      <w:pPr>
        <w:spacing w:after="40"/>
      </w:pPr>
      <w:r>
        <w:t xml:space="preserve">3. Evlilik Cüzdanı Fotokopisi</w:t>
      </w:r>
    </w:p>
    <w:p>
      <w:pPr>
        <w:spacing w:after="40"/>
      </w:pPr>
      <w:r>
        <w:t xml:space="preserve">4. Müşterek Çocuğa Ait Nüfus Kayıt Örneği (Varsa)</w:t>
      </w:r>
    </w:p>
    <w:sectPr>
      <w:pgSz w:w="11906" w:h="16838" w:orient="portrait"/>
      <w:pgMar w:top="1440" w:right="1134" w:bottom="1440" w:left="1701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cs="Times New Roman" w:eastAsia="Times New Roman" w:hAnsi="Times New Roman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2026-03-24T08:24:31.718Z</dcterms:created>
  <dcterms:modified xsi:type="dcterms:W3CDTF">2026-03-24T08:24:31.719Z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